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D64B" w14:textId="77777777" w:rsid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b/>
          <w:bCs/>
          <w:sz w:val="28"/>
          <w:szCs w:val="28"/>
        </w:rPr>
      </w:pPr>
      <w:r w:rsidRPr="00B45793">
        <w:rPr>
          <w:b/>
          <w:bCs/>
          <w:sz w:val="28"/>
          <w:szCs w:val="28"/>
        </w:rPr>
        <w:t>CAROLINAS’ FUTURITY</w:t>
      </w:r>
    </w:p>
    <w:p w14:paraId="27F029C7" w14:textId="148EE08C" w:rsidR="00B45793" w:rsidRP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STALLION DONOR’S WEANLING NOMINATION</w:t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noProof/>
          <w:sz w:val="28"/>
          <w:szCs w:val="28"/>
        </w:rPr>
        <w:drawing>
          <wp:inline distT="0" distB="0" distL="0" distR="0" wp14:anchorId="136FE170" wp14:editId="46283EDC">
            <wp:extent cx="854965" cy="895350"/>
            <wp:effectExtent l="0" t="0" r="2540" b="0"/>
            <wp:docPr id="8995" name="Picture 8995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5" name="Picture 8995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15" cy="90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>2022</w:t>
      </w:r>
      <w:r w:rsidRPr="00B45793">
        <w:rPr>
          <w:b/>
          <w:bCs/>
          <w:sz w:val="28"/>
          <w:szCs w:val="28"/>
        </w:rPr>
        <w:tab/>
      </w:r>
    </w:p>
    <w:p w14:paraId="437F9135" w14:textId="77777777" w:rsid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</w:p>
    <w:p w14:paraId="0FF276E6" w14:textId="5234E6D8" w:rsidR="00B45793" w:rsidRPr="008F1309" w:rsidRDefault="00B45793" w:rsidP="00B45793">
      <w:pPr>
        <w:tabs>
          <w:tab w:val="center" w:pos="6315"/>
        </w:tabs>
        <w:spacing w:after="0"/>
        <w:ind w:left="0" w:firstLine="0"/>
        <w:jc w:val="left"/>
        <w:rPr>
          <w:sz w:val="24"/>
          <w:szCs w:val="24"/>
        </w:rPr>
      </w:pPr>
      <w:r w:rsidRPr="008F1309">
        <w:rPr>
          <w:sz w:val="24"/>
          <w:szCs w:val="24"/>
        </w:rPr>
        <w:t xml:space="preserve">This category of weanling nomination is reserved for </w:t>
      </w:r>
      <w:r w:rsidRPr="008F1309">
        <w:rPr>
          <w:b/>
          <w:bCs/>
          <w:i/>
          <w:iCs/>
          <w:color w:val="auto"/>
          <w:sz w:val="24"/>
          <w:szCs w:val="24"/>
        </w:rPr>
        <w:t>the owner(s)/agent(s) of stallions whose service was donated to the Carolinas’ Futurity.</w:t>
      </w:r>
      <w:r w:rsidRPr="008F1309">
        <w:rPr>
          <w:color w:val="auto"/>
          <w:sz w:val="24"/>
          <w:szCs w:val="24"/>
        </w:rPr>
        <w:t xml:space="preserve">  </w:t>
      </w:r>
      <w:r w:rsidRPr="008F1309">
        <w:rPr>
          <w:b/>
          <w:bCs/>
          <w:i/>
          <w:iCs/>
          <w:color w:val="FF0000"/>
          <w:sz w:val="24"/>
          <w:szCs w:val="24"/>
        </w:rPr>
        <w:t>If the service was sold</w:t>
      </w:r>
      <w:r w:rsidRPr="008F1309">
        <w:rPr>
          <w:sz w:val="24"/>
          <w:szCs w:val="24"/>
        </w:rPr>
        <w:t>, you are eligible for one (1) free Weanling nomination for a foal sired by the stallion</w:t>
      </w:r>
      <w:r w:rsidR="005E00E3">
        <w:rPr>
          <w:sz w:val="24"/>
          <w:szCs w:val="24"/>
        </w:rPr>
        <w:t xml:space="preserve"> whose service was sold</w:t>
      </w:r>
      <w:r w:rsidRPr="008F1309">
        <w:rPr>
          <w:sz w:val="24"/>
          <w:szCs w:val="24"/>
        </w:rPr>
        <w:t xml:space="preserve">. This nomination is for the </w:t>
      </w:r>
      <w:r w:rsidR="005962C7">
        <w:rPr>
          <w:b/>
          <w:bCs/>
          <w:i/>
          <w:iCs/>
          <w:sz w:val="24"/>
          <w:szCs w:val="24"/>
        </w:rPr>
        <w:t>w</w:t>
      </w:r>
      <w:r w:rsidRPr="005962C7">
        <w:rPr>
          <w:b/>
          <w:bCs/>
          <w:i/>
          <w:iCs/>
          <w:sz w:val="24"/>
          <w:szCs w:val="24"/>
        </w:rPr>
        <w:t xml:space="preserve">eanling </w:t>
      </w:r>
      <w:r w:rsidR="005962C7">
        <w:rPr>
          <w:b/>
          <w:bCs/>
          <w:i/>
          <w:iCs/>
          <w:sz w:val="24"/>
          <w:szCs w:val="24"/>
        </w:rPr>
        <w:t>y</w:t>
      </w:r>
      <w:r w:rsidRPr="005962C7">
        <w:rPr>
          <w:b/>
          <w:bCs/>
          <w:i/>
          <w:iCs/>
          <w:sz w:val="24"/>
          <w:szCs w:val="24"/>
        </w:rPr>
        <w:t>ear</w:t>
      </w:r>
      <w:r w:rsidRPr="008F1309">
        <w:rPr>
          <w:sz w:val="24"/>
          <w:szCs w:val="24"/>
        </w:rPr>
        <w:t xml:space="preserve"> only and must be subsequently renewed to maintain eligibility in the Carolinas’ Futurity.</w:t>
      </w:r>
    </w:p>
    <w:p w14:paraId="63C80475" w14:textId="77777777" w:rsidR="00B45793" w:rsidRDefault="00B45793" w:rsidP="00B45793">
      <w:pPr>
        <w:tabs>
          <w:tab w:val="center" w:pos="6315"/>
        </w:tabs>
        <w:spacing w:after="0"/>
        <w:ind w:left="0" w:firstLine="0"/>
        <w:jc w:val="left"/>
        <w:rPr>
          <w:sz w:val="24"/>
          <w:szCs w:val="24"/>
        </w:rPr>
      </w:pPr>
    </w:p>
    <w:p w14:paraId="0B5FF178" w14:textId="77777777" w:rsidR="00B45793" w:rsidRDefault="00B45793" w:rsidP="00B45793">
      <w:pPr>
        <w:tabs>
          <w:tab w:val="center" w:pos="6315"/>
        </w:tabs>
        <w:spacing w:after="48"/>
        <w:ind w:left="0" w:firstLine="0"/>
        <w:jc w:val="left"/>
      </w:pPr>
      <w:r w:rsidRPr="007C28DB">
        <w:rPr>
          <w:sz w:val="28"/>
          <w:szCs w:val="28"/>
        </w:rPr>
        <w:t xml:space="preserve">Stallion Nomination:  $ 0 if </w:t>
      </w:r>
      <w:r>
        <w:rPr>
          <w:sz w:val="28"/>
          <w:szCs w:val="28"/>
        </w:rPr>
        <w:t>donated to and sold</w:t>
      </w:r>
      <w:r w:rsidRPr="007C28DB">
        <w:rPr>
          <w:sz w:val="28"/>
          <w:szCs w:val="28"/>
        </w:rPr>
        <w:t xml:space="preserve"> at Carolina</w:t>
      </w:r>
      <w:r>
        <w:rPr>
          <w:sz w:val="28"/>
          <w:szCs w:val="28"/>
        </w:rPr>
        <w:t>s’</w:t>
      </w:r>
      <w:r w:rsidRPr="007C28DB">
        <w:rPr>
          <w:sz w:val="28"/>
          <w:szCs w:val="28"/>
        </w:rPr>
        <w:t xml:space="preserve"> Futurity Auction</w:t>
      </w:r>
    </w:p>
    <w:tbl>
      <w:tblPr>
        <w:tblStyle w:val="TableGridLight"/>
        <w:tblW w:w="10955" w:type="dxa"/>
        <w:tblLook w:val="04A0" w:firstRow="1" w:lastRow="0" w:firstColumn="1" w:lastColumn="0" w:noHBand="0" w:noVBand="1"/>
      </w:tblPr>
      <w:tblGrid>
        <w:gridCol w:w="4915"/>
        <w:gridCol w:w="1126"/>
        <w:gridCol w:w="3510"/>
        <w:gridCol w:w="1404"/>
      </w:tblGrid>
      <w:tr w:rsidR="00B45793" w14:paraId="1D2F0A7F" w14:textId="77777777" w:rsidTr="005E00E3">
        <w:trPr>
          <w:trHeight w:val="361"/>
        </w:trPr>
        <w:tc>
          <w:tcPr>
            <w:tcW w:w="4915" w:type="dxa"/>
          </w:tcPr>
          <w:p w14:paraId="7ABF50D2" w14:textId="77777777" w:rsidR="00B45793" w:rsidRPr="00B94513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 Name</w:t>
            </w:r>
          </w:p>
        </w:tc>
        <w:tc>
          <w:tcPr>
            <w:tcW w:w="1126" w:type="dxa"/>
          </w:tcPr>
          <w:p w14:paraId="188C8C64" w14:textId="77777777" w:rsidR="00B45793" w:rsidRPr="00B94513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 w:rsidRPr="00B94513">
              <w:rPr>
                <w:sz w:val="24"/>
                <w:szCs w:val="24"/>
              </w:rPr>
              <w:t>Reg #</w:t>
            </w:r>
          </w:p>
        </w:tc>
        <w:tc>
          <w:tcPr>
            <w:tcW w:w="3510" w:type="dxa"/>
          </w:tcPr>
          <w:p w14:paraId="62F294CB" w14:textId="77777777" w:rsidR="00B45793" w:rsidRPr="00B94513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 w:rsidRPr="00B94513">
              <w:rPr>
                <w:sz w:val="24"/>
                <w:szCs w:val="24"/>
              </w:rPr>
              <w:t>Owner/Agent</w:t>
            </w:r>
          </w:p>
        </w:tc>
        <w:tc>
          <w:tcPr>
            <w:tcW w:w="1404" w:type="dxa"/>
          </w:tcPr>
          <w:p w14:paraId="0F431FFE" w14:textId="77777777" w:rsidR="00B45793" w:rsidRPr="00D30C0A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 w:rsidRPr="00D30C0A">
              <w:rPr>
                <w:sz w:val="24"/>
                <w:szCs w:val="24"/>
              </w:rPr>
              <w:t>Amount</w:t>
            </w:r>
          </w:p>
        </w:tc>
      </w:tr>
      <w:tr w:rsidR="00B45793" w14:paraId="65534613" w14:textId="77777777" w:rsidTr="005E00E3">
        <w:trPr>
          <w:trHeight w:val="413"/>
        </w:trPr>
        <w:tc>
          <w:tcPr>
            <w:tcW w:w="4915" w:type="dxa"/>
          </w:tcPr>
          <w:p w14:paraId="30B27EF5" w14:textId="77777777" w:rsidR="00B45793" w:rsidRDefault="00B45793" w:rsidP="001E4BD9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14:paraId="4ABD4828" w14:textId="77777777" w:rsidR="00B45793" w:rsidRDefault="00B45793" w:rsidP="001E4BD9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A86077D" w14:textId="77777777" w:rsidR="00B45793" w:rsidRDefault="00B45793" w:rsidP="001E4BD9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14:paraId="62DA21E5" w14:textId="77777777" w:rsidR="00B45793" w:rsidRDefault="00B45793" w:rsidP="001E4BD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</w:tbl>
    <w:p w14:paraId="46B438B8" w14:textId="495DC32A" w:rsidR="00B45793" w:rsidRDefault="00B45793" w:rsidP="00B45793">
      <w:pPr>
        <w:spacing w:after="0"/>
        <w:ind w:left="7" w:firstLine="0"/>
        <w:rPr>
          <w:sz w:val="24"/>
          <w:szCs w:val="24"/>
        </w:rPr>
      </w:pPr>
    </w:p>
    <w:p w14:paraId="2D150371" w14:textId="1A31D015" w:rsidR="00517477" w:rsidRDefault="00517477" w:rsidP="00B45793">
      <w:pPr>
        <w:spacing w:after="0"/>
        <w:ind w:left="7" w:firstLine="0"/>
        <w:rPr>
          <w:sz w:val="24"/>
          <w:szCs w:val="24"/>
        </w:rPr>
      </w:pPr>
    </w:p>
    <w:p w14:paraId="04087ACB" w14:textId="08FD46A6" w:rsidR="00517477" w:rsidRDefault="00517477" w:rsidP="00B45793">
      <w:pPr>
        <w:spacing w:after="0"/>
        <w:ind w:left="7" w:firstLine="0"/>
        <w:rPr>
          <w:sz w:val="28"/>
          <w:szCs w:val="28"/>
        </w:rPr>
      </w:pPr>
      <w:r>
        <w:rPr>
          <w:sz w:val="28"/>
          <w:szCs w:val="28"/>
        </w:rPr>
        <w:t>Mare and Weanling Nomination:  Must be received by June 15</w:t>
      </w:r>
    </w:p>
    <w:tbl>
      <w:tblPr>
        <w:tblStyle w:val="TableGrid"/>
        <w:tblW w:w="11232" w:type="dxa"/>
        <w:tblInd w:w="7" w:type="dxa"/>
        <w:tblLook w:val="04A0" w:firstRow="1" w:lastRow="0" w:firstColumn="1" w:lastColumn="0" w:noHBand="0" w:noVBand="1"/>
      </w:tblPr>
      <w:tblGrid>
        <w:gridCol w:w="4032"/>
        <w:gridCol w:w="1440"/>
        <w:gridCol w:w="2880"/>
        <w:gridCol w:w="1440"/>
        <w:gridCol w:w="1440"/>
      </w:tblGrid>
      <w:tr w:rsidR="005962C7" w14:paraId="19E8C2C3" w14:textId="77777777" w:rsidTr="005962C7">
        <w:tc>
          <w:tcPr>
            <w:tcW w:w="4032" w:type="dxa"/>
          </w:tcPr>
          <w:p w14:paraId="6928F0FE" w14:textId="74757317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440" w:type="dxa"/>
          </w:tcPr>
          <w:p w14:paraId="62B237A2" w14:textId="5AB15D55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880" w:type="dxa"/>
          </w:tcPr>
          <w:p w14:paraId="6A0D2940" w14:textId="74AF6D41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FB35BF">
              <w:rPr>
                <w:sz w:val="24"/>
                <w:szCs w:val="24"/>
              </w:rPr>
              <w:t>Foal Name or Foal Date</w:t>
            </w:r>
          </w:p>
        </w:tc>
        <w:tc>
          <w:tcPr>
            <w:tcW w:w="1440" w:type="dxa"/>
          </w:tcPr>
          <w:p w14:paraId="15F46F91" w14:textId="6A140994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FB35BF">
              <w:rPr>
                <w:sz w:val="24"/>
                <w:szCs w:val="24"/>
              </w:rPr>
              <w:t>Reg #</w:t>
            </w:r>
          </w:p>
        </w:tc>
        <w:tc>
          <w:tcPr>
            <w:tcW w:w="1440" w:type="dxa"/>
          </w:tcPr>
          <w:p w14:paraId="5D68D60E" w14:textId="5C8ECDBF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5962C7" w14:paraId="77B88426" w14:textId="77777777" w:rsidTr="005962C7">
        <w:trPr>
          <w:trHeight w:val="720"/>
        </w:trPr>
        <w:tc>
          <w:tcPr>
            <w:tcW w:w="4032" w:type="dxa"/>
          </w:tcPr>
          <w:p w14:paraId="118466FE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F6FE1F0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23B687D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C245501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DE0025" w14:textId="78C9283A" w:rsidR="00517477" w:rsidRDefault="005962C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</w:tbl>
    <w:p w14:paraId="778BF530" w14:textId="77777777" w:rsidR="00517477" w:rsidRPr="00517477" w:rsidRDefault="00517477" w:rsidP="00B45793">
      <w:pPr>
        <w:spacing w:after="0"/>
        <w:ind w:left="7" w:firstLine="0"/>
        <w:rPr>
          <w:sz w:val="28"/>
          <w:szCs w:val="28"/>
        </w:rPr>
      </w:pPr>
    </w:p>
    <w:p w14:paraId="7C4AED84" w14:textId="77777777" w:rsidR="00517477" w:rsidRPr="00517477" w:rsidRDefault="00517477" w:rsidP="00517477">
      <w:pPr>
        <w:spacing w:after="0"/>
        <w:jc w:val="left"/>
        <w:rPr>
          <w:color w:val="44546A" w:themeColor="text2"/>
        </w:rPr>
      </w:pPr>
    </w:p>
    <w:p w14:paraId="3A84B3CD" w14:textId="466344E4" w:rsidR="00B45793" w:rsidRDefault="00B45793" w:rsidP="00B45793">
      <w:pPr>
        <w:spacing w:after="0"/>
        <w:jc w:val="center"/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>Thank you for your support of the Carolinas’ Futurity!</w:t>
      </w:r>
    </w:p>
    <w:p w14:paraId="400B68DC" w14:textId="77777777" w:rsidR="002D7EED" w:rsidRDefault="002D7EED" w:rsidP="00B45793">
      <w:pPr>
        <w:spacing w:after="0"/>
        <w:jc w:val="center"/>
        <w:rPr>
          <w:b/>
          <w:bCs/>
          <w:i/>
          <w:iCs/>
          <w:color w:val="44546A" w:themeColor="text2"/>
        </w:rPr>
      </w:pPr>
    </w:p>
    <w:p w14:paraId="0FF28682" w14:textId="77777777" w:rsidR="00B45793" w:rsidRPr="0010178A" w:rsidRDefault="00B45793" w:rsidP="00B45793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Owner: 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 ___________________________________</w:t>
      </w:r>
    </w:p>
    <w:p w14:paraId="661EE431" w14:textId="77777777" w:rsidR="00B45793" w:rsidRPr="0010178A" w:rsidRDefault="00B45793" w:rsidP="00B45793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 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Telephone: ______________________________</w:t>
      </w:r>
    </w:p>
    <w:p w14:paraId="4A252A21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 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 _________________________________</w:t>
      </w:r>
    </w:p>
    <w:p w14:paraId="0ECE1746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Cs w:val="30"/>
        </w:rPr>
      </w:pPr>
      <w:r w:rsidRPr="0010178A">
        <w:rPr>
          <w:color w:val="auto"/>
          <w:sz w:val="24"/>
          <w:szCs w:val="24"/>
        </w:rPr>
        <w:t>Nominator/Agent if different from owner:</w:t>
      </w:r>
    </w:p>
    <w:p w14:paraId="135F7F65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_____________________________________________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 __________________________________</w:t>
      </w:r>
    </w:p>
    <w:p w14:paraId="51A70A8D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 _______________________________ _____        Telephone: ______________________________</w:t>
      </w:r>
    </w:p>
    <w:p w14:paraId="104C9A4B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 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 __________________________________</w:t>
      </w:r>
    </w:p>
    <w:p w14:paraId="65C7E544" w14:textId="77777777" w:rsidR="00B45793" w:rsidRPr="0010178A" w:rsidRDefault="00B45793" w:rsidP="00B45793">
      <w:pPr>
        <w:spacing w:after="260" w:line="251" w:lineRule="auto"/>
        <w:ind w:left="9"/>
        <w:jc w:val="left"/>
        <w:rPr>
          <w:color w:val="auto"/>
          <w:szCs w:val="30"/>
        </w:rPr>
      </w:pPr>
      <w:r w:rsidRPr="0010178A">
        <w:rPr>
          <w:color w:val="auto"/>
          <w:sz w:val="26"/>
          <w:szCs w:val="26"/>
        </w:rPr>
        <w:t xml:space="preserve">In making this entry, I subscribe to and agree to abide thereby to the rules of the ASR and USEF. </w:t>
      </w:r>
    </w:p>
    <w:p w14:paraId="40B3607B" w14:textId="77777777" w:rsidR="00B45793" w:rsidRDefault="00B45793" w:rsidP="00B45793">
      <w:pPr>
        <w:spacing w:after="120" w:line="259" w:lineRule="auto"/>
        <w:ind w:left="0" w:firstLine="0"/>
        <w:rPr>
          <w:color w:val="auto"/>
          <w:sz w:val="28"/>
          <w:szCs w:val="28"/>
        </w:rPr>
      </w:pPr>
      <w:r w:rsidRPr="0010178A">
        <w:rPr>
          <w:color w:val="auto"/>
          <w:sz w:val="28"/>
          <w:szCs w:val="28"/>
        </w:rPr>
        <w:t>Signature______________________________________     Date___________________</w:t>
      </w:r>
    </w:p>
    <w:p w14:paraId="14AB7E5A" w14:textId="77777777" w:rsidR="002D7EED" w:rsidRDefault="002D7EED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</w:p>
    <w:p w14:paraId="3C893569" w14:textId="10C29A70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Send nomination to:  Annette Greene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Questions:  Sheila </w:t>
      </w:r>
      <w:proofErr w:type="spellStart"/>
      <w:r>
        <w:rPr>
          <w:b/>
          <w:bCs/>
          <w:color w:val="FF0000"/>
          <w:sz w:val="24"/>
          <w:szCs w:val="24"/>
        </w:rPr>
        <w:t>Wingler</w:t>
      </w:r>
      <w:proofErr w:type="spellEnd"/>
    </w:p>
    <w:p w14:paraId="76D2D81B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1498 Rom Eller Road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     336.469.5415</w:t>
      </w:r>
    </w:p>
    <w:p w14:paraId="11B97148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Ferguson, NC  28624</w:t>
      </w:r>
    </w:p>
    <w:p w14:paraId="123B992C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336.984.6321, cell/336.973.3956, messages</w:t>
      </w:r>
    </w:p>
    <w:p w14:paraId="7266862A" w14:textId="77777777" w:rsidR="00792AF0" w:rsidRDefault="00792AF0"/>
    <w:sectPr w:rsidR="00792AF0" w:rsidSect="00B4579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93"/>
    <w:rsid w:val="002D7EED"/>
    <w:rsid w:val="00517477"/>
    <w:rsid w:val="005962C7"/>
    <w:rsid w:val="005E00E3"/>
    <w:rsid w:val="00792AF0"/>
    <w:rsid w:val="00985B91"/>
    <w:rsid w:val="00B45793"/>
    <w:rsid w:val="00E16DA4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8395"/>
  <w15:chartTrackingRefBased/>
  <w15:docId w15:val="{89CA10BD-1BAF-46B2-BA1A-3FC208BE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93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45793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1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Email- Service</dc:creator>
  <cp:keywords/>
  <dc:description/>
  <cp:lastModifiedBy>Email- Service</cp:lastModifiedBy>
  <cp:revision>2</cp:revision>
  <cp:lastPrinted>2022-03-20T15:21:00Z</cp:lastPrinted>
  <dcterms:created xsi:type="dcterms:W3CDTF">2022-03-21T18:59:00Z</dcterms:created>
  <dcterms:modified xsi:type="dcterms:W3CDTF">2022-03-21T18:59:00Z</dcterms:modified>
</cp:coreProperties>
</file>